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668"/>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2"/>
        <w:gridCol w:w="5522"/>
      </w:tblGrid>
      <w:tr w:rsidR="0044520D" w14:paraId="564D6CEF" w14:textId="77777777" w:rsidTr="0044520D">
        <w:trPr>
          <w:trHeight w:val="1024"/>
        </w:trPr>
        <w:tc>
          <w:tcPr>
            <w:tcW w:w="4732" w:type="dxa"/>
            <w:vAlign w:val="bottom"/>
          </w:tcPr>
          <w:p w14:paraId="56FC31C6" w14:textId="0DB8A762" w:rsidR="0044520D" w:rsidRPr="00A56560" w:rsidRDefault="00077888" w:rsidP="0044520D">
            <w:pPr>
              <w:pStyle w:val="Title"/>
              <w:rPr>
                <w:sz w:val="36"/>
                <w:szCs w:val="8"/>
              </w:rPr>
            </w:pPr>
            <w:sdt>
              <w:sdtPr>
                <w:rPr>
                  <w:sz w:val="36"/>
                  <w:szCs w:val="8"/>
                </w:rPr>
                <w:id w:val="-1771764096"/>
                <w:placeholder>
                  <w:docPart w:val="492A36302236483BAB99C73001ADC798"/>
                </w:placeholder>
                <w15:appearance w15:val="hidden"/>
              </w:sdtPr>
              <w:sdtEndPr/>
              <w:sdtContent>
                <w:r w:rsidR="0044520D" w:rsidRPr="00A56560">
                  <w:rPr>
                    <w:sz w:val="36"/>
                    <w:szCs w:val="8"/>
                  </w:rPr>
                  <w:t>PRM consultative committee mee</w:t>
                </w:r>
                <w:r w:rsidR="00664183">
                  <w:rPr>
                    <w:sz w:val="36"/>
                    <w:szCs w:val="8"/>
                  </w:rPr>
                  <w:t>t</w:t>
                </w:r>
                <w:r w:rsidR="0044520D" w:rsidRPr="00A56560">
                  <w:rPr>
                    <w:sz w:val="36"/>
                    <w:szCs w:val="8"/>
                  </w:rPr>
                  <w:t>ing</w:t>
                </w:r>
              </w:sdtContent>
            </w:sdt>
            <w:r w:rsidR="0044520D" w:rsidRPr="00A56560">
              <w:rPr>
                <w:sz w:val="36"/>
                <w:szCs w:val="8"/>
              </w:rPr>
              <w:t xml:space="preserve"> </w:t>
            </w:r>
          </w:p>
        </w:tc>
        <w:tc>
          <w:tcPr>
            <w:tcW w:w="5522" w:type="dxa"/>
            <w:vMerge w:val="restart"/>
          </w:tcPr>
          <w:p w14:paraId="240E5E89" w14:textId="77777777" w:rsidR="0044520D" w:rsidRDefault="0044520D" w:rsidP="0044520D">
            <w:pPr>
              <w:ind w:left="-384" w:right="-648"/>
            </w:pPr>
            <w:r>
              <w:rPr>
                <w:noProof/>
                <w:lang w:eastAsia="en-GB"/>
              </w:rPr>
              <w:drawing>
                <wp:anchor distT="0" distB="0" distL="114300" distR="114300" simplePos="0" relativeHeight="251659264" behindDoc="0" locked="0" layoutInCell="1" allowOverlap="1" wp14:anchorId="71072990" wp14:editId="42CE52CB">
                  <wp:simplePos x="0" y="0"/>
                  <wp:positionH relativeFrom="margin">
                    <wp:posOffset>54622</wp:posOffset>
                  </wp:positionH>
                  <wp:positionV relativeFrom="paragraph">
                    <wp:posOffset>193687</wp:posOffset>
                  </wp:positionV>
                  <wp:extent cx="3181350" cy="793115"/>
                  <wp:effectExtent l="0" t="0" r="0" b="698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1350" cy="793115"/>
                          </a:xfrm>
                          <a:prstGeom prst="rect">
                            <a:avLst/>
                          </a:prstGeom>
                        </pic:spPr>
                      </pic:pic>
                    </a:graphicData>
                  </a:graphic>
                  <wp14:sizeRelH relativeFrom="margin">
                    <wp14:pctWidth>0</wp14:pctWidth>
                  </wp14:sizeRelH>
                  <wp14:sizeRelV relativeFrom="margin">
                    <wp14:pctHeight>0</wp14:pctHeight>
                  </wp14:sizeRelV>
                </wp:anchor>
              </w:drawing>
            </w:r>
          </w:p>
        </w:tc>
      </w:tr>
      <w:tr w:rsidR="0044520D" w14:paraId="1717398A" w14:textId="77777777" w:rsidTr="0044520D">
        <w:trPr>
          <w:trHeight w:val="1024"/>
        </w:trPr>
        <w:tc>
          <w:tcPr>
            <w:tcW w:w="4732" w:type="dxa"/>
            <w:vAlign w:val="center"/>
          </w:tcPr>
          <w:p w14:paraId="7358EB62" w14:textId="23A17877" w:rsidR="0044520D" w:rsidRPr="00A56560" w:rsidRDefault="00077888" w:rsidP="0044520D">
            <w:pPr>
              <w:pStyle w:val="Subhead"/>
              <w:rPr>
                <w:sz w:val="36"/>
                <w:szCs w:val="8"/>
              </w:rPr>
            </w:pPr>
            <w:sdt>
              <w:sdtPr>
                <w:rPr>
                  <w:sz w:val="36"/>
                  <w:szCs w:val="8"/>
                </w:rPr>
                <w:id w:val="1057902306"/>
                <w:placeholder>
                  <w:docPart w:val="CFB5B26A665445B6874C7E78CA486C4A"/>
                </w:placeholder>
                <w15:appearance w15:val="hidden"/>
              </w:sdtPr>
              <w:sdtEndPr/>
              <w:sdtContent>
                <w:r w:rsidR="00664183">
                  <w:rPr>
                    <w:sz w:val="36"/>
                    <w:szCs w:val="8"/>
                  </w:rPr>
                  <w:t xml:space="preserve">      </w:t>
                </w:r>
                <w:r w:rsidR="0044520D" w:rsidRPr="00A56560">
                  <w:rPr>
                    <w:sz w:val="36"/>
                    <w:szCs w:val="8"/>
                  </w:rPr>
                  <w:t>minutes</w:t>
                </w:r>
              </w:sdtContent>
            </w:sdt>
          </w:p>
        </w:tc>
        <w:tc>
          <w:tcPr>
            <w:tcW w:w="5522" w:type="dxa"/>
            <w:vMerge/>
          </w:tcPr>
          <w:p w14:paraId="354AF148" w14:textId="77777777" w:rsidR="0044520D" w:rsidRDefault="0044520D" w:rsidP="0044520D">
            <w:pPr>
              <w:pStyle w:val="Subhead"/>
            </w:pPr>
          </w:p>
        </w:tc>
      </w:tr>
    </w:tbl>
    <w:p w14:paraId="1B9AC1EF" w14:textId="77777777" w:rsidR="007A4170" w:rsidRDefault="007A4170" w:rsidP="00AE44C5">
      <w:pPr>
        <w:pStyle w:val="Subhead"/>
        <w:rPr>
          <w:sz w:val="24"/>
          <w:szCs w:val="24"/>
        </w:rPr>
      </w:pPr>
    </w:p>
    <w:tbl>
      <w:tblPr>
        <w:tblStyle w:val="TableGrid"/>
        <w:tblpPr w:leftFromText="180" w:rightFromText="180" w:vertAnchor="text" w:horzAnchor="margin" w:tblpY="-25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CD3" w:themeFill="accent5"/>
        <w:tblLook w:val="04A0" w:firstRow="1" w:lastRow="0" w:firstColumn="1" w:lastColumn="0" w:noHBand="0" w:noVBand="1"/>
      </w:tblPr>
      <w:tblGrid>
        <w:gridCol w:w="1379"/>
        <w:gridCol w:w="235"/>
        <w:gridCol w:w="1788"/>
        <w:gridCol w:w="284"/>
        <w:gridCol w:w="593"/>
      </w:tblGrid>
      <w:tr w:rsidR="0044520D" w14:paraId="562C7C2E" w14:textId="77777777" w:rsidTr="00E71D7B">
        <w:trPr>
          <w:gridAfter w:val="1"/>
          <w:wAfter w:w="593" w:type="dxa"/>
          <w:trHeight w:val="504"/>
        </w:trPr>
        <w:tc>
          <w:tcPr>
            <w:tcW w:w="1379" w:type="dxa"/>
            <w:shd w:val="clear" w:color="auto" w:fill="E4F4EF" w:themeFill="accent2" w:themeFillTint="33"/>
          </w:tcPr>
          <w:p w14:paraId="37196648" w14:textId="77777777" w:rsidR="0044520D" w:rsidRDefault="00077888" w:rsidP="0044520D">
            <w:pPr>
              <w:pStyle w:val="Heading1"/>
              <w:outlineLvl w:val="0"/>
            </w:pPr>
            <w:sdt>
              <w:sdtPr>
                <w:id w:val="593591499"/>
                <w:placeholder>
                  <w:docPart w:val="9CE6FBA557B344D6AE1CA0E0EFAA7C13"/>
                </w:placeholder>
                <w:showingPlcHdr/>
                <w15:appearance w15:val="hidden"/>
              </w:sdtPr>
              <w:sdtEndPr/>
              <w:sdtContent>
                <w:r w:rsidR="0044520D" w:rsidRPr="00FC030B">
                  <w:t>Date:</w:t>
                </w:r>
              </w:sdtContent>
            </w:sdt>
            <w:r w:rsidR="0044520D">
              <w:t xml:space="preserve"> </w:t>
            </w:r>
          </w:p>
        </w:tc>
        <w:tc>
          <w:tcPr>
            <w:tcW w:w="235" w:type="dxa"/>
            <w:shd w:val="clear" w:color="auto" w:fill="auto"/>
          </w:tcPr>
          <w:p w14:paraId="6475B763" w14:textId="77777777" w:rsidR="0044520D" w:rsidRPr="00AB4981" w:rsidRDefault="0044520D" w:rsidP="0044520D">
            <w:pPr>
              <w:pStyle w:val="Heading1"/>
              <w:outlineLvl w:val="0"/>
            </w:pPr>
          </w:p>
        </w:tc>
        <w:tc>
          <w:tcPr>
            <w:tcW w:w="1788" w:type="dxa"/>
            <w:shd w:val="clear" w:color="auto" w:fill="E4F4EF" w:themeFill="accent2" w:themeFillTint="33"/>
          </w:tcPr>
          <w:p w14:paraId="13094C00" w14:textId="77777777" w:rsidR="0044520D" w:rsidRDefault="00077888" w:rsidP="0044520D">
            <w:pPr>
              <w:pStyle w:val="Heading1"/>
              <w:outlineLvl w:val="0"/>
            </w:pPr>
            <w:sdt>
              <w:sdtPr>
                <w:id w:val="-1555462998"/>
                <w:placeholder>
                  <w:docPart w:val="C1EB8FB2F1254EB08BF78B0E9D567DC7"/>
                </w:placeholder>
                <w:showingPlcHdr/>
                <w15:appearance w15:val="hidden"/>
              </w:sdtPr>
              <w:sdtEndPr/>
              <w:sdtContent>
                <w:r w:rsidR="0044520D" w:rsidRPr="00FC030B">
                  <w:t>Time:</w:t>
                </w:r>
              </w:sdtContent>
            </w:sdt>
            <w:r w:rsidR="0044520D">
              <w:t xml:space="preserve"> </w:t>
            </w:r>
          </w:p>
        </w:tc>
        <w:tc>
          <w:tcPr>
            <w:tcW w:w="284" w:type="dxa"/>
            <w:shd w:val="clear" w:color="auto" w:fill="auto"/>
          </w:tcPr>
          <w:p w14:paraId="66B55937" w14:textId="77777777" w:rsidR="0044520D" w:rsidRPr="00AB4981" w:rsidRDefault="0044520D" w:rsidP="0044520D">
            <w:pPr>
              <w:pStyle w:val="Heading1"/>
              <w:outlineLvl w:val="0"/>
            </w:pPr>
          </w:p>
        </w:tc>
      </w:tr>
      <w:tr w:rsidR="0044520D" w14:paraId="1F4C286B" w14:textId="77777777" w:rsidTr="00E71D7B">
        <w:trPr>
          <w:trHeight w:val="530"/>
        </w:trPr>
        <w:tc>
          <w:tcPr>
            <w:tcW w:w="1379" w:type="dxa"/>
            <w:shd w:val="clear" w:color="auto" w:fill="auto"/>
          </w:tcPr>
          <w:p w14:paraId="03A4CB74" w14:textId="46AC51F2" w:rsidR="0044520D" w:rsidRDefault="00E71D7B" w:rsidP="0044520D">
            <w:r>
              <w:t>26/07/2024</w:t>
            </w:r>
          </w:p>
        </w:tc>
        <w:tc>
          <w:tcPr>
            <w:tcW w:w="235" w:type="dxa"/>
            <w:shd w:val="clear" w:color="auto" w:fill="auto"/>
          </w:tcPr>
          <w:p w14:paraId="641DD357" w14:textId="77777777" w:rsidR="0044520D" w:rsidRDefault="0044520D" w:rsidP="0044520D"/>
        </w:tc>
        <w:tc>
          <w:tcPr>
            <w:tcW w:w="1788" w:type="dxa"/>
            <w:shd w:val="clear" w:color="auto" w:fill="auto"/>
          </w:tcPr>
          <w:p w14:paraId="6741A544" w14:textId="0F7FCCA6" w:rsidR="0044520D" w:rsidRDefault="0044520D" w:rsidP="0044520D">
            <w:r>
              <w:t>1</w:t>
            </w:r>
            <w:r w:rsidR="00E71D7B">
              <w:t>030</w:t>
            </w:r>
            <w:r>
              <w:t xml:space="preserve"> -1</w:t>
            </w:r>
            <w:r w:rsidR="00E71D7B">
              <w:t>4</w:t>
            </w:r>
            <w:r w:rsidR="00077888">
              <w:t>3</w:t>
            </w:r>
            <w:r w:rsidR="00E71D7B">
              <w:t>0</w:t>
            </w:r>
          </w:p>
        </w:tc>
        <w:tc>
          <w:tcPr>
            <w:tcW w:w="284" w:type="dxa"/>
            <w:shd w:val="clear" w:color="auto" w:fill="auto"/>
          </w:tcPr>
          <w:p w14:paraId="5C6E1AC9" w14:textId="77777777" w:rsidR="0044520D" w:rsidRDefault="0044520D" w:rsidP="0044520D"/>
        </w:tc>
        <w:tc>
          <w:tcPr>
            <w:tcW w:w="593" w:type="dxa"/>
            <w:shd w:val="clear" w:color="auto" w:fill="auto"/>
          </w:tcPr>
          <w:p w14:paraId="07067F3E" w14:textId="77777777" w:rsidR="0044520D" w:rsidRDefault="0044520D" w:rsidP="0044520D"/>
        </w:tc>
      </w:tr>
    </w:tbl>
    <w:p w14:paraId="1B0EA546" w14:textId="77777777" w:rsidR="00EF36A5" w:rsidRPr="00C20B2D" w:rsidRDefault="00EF36A5" w:rsidP="00AE44C5">
      <w:pPr>
        <w:pStyle w:val="Subhead"/>
        <w:rPr>
          <w:sz w:val="24"/>
          <w:szCs w:val="24"/>
        </w:rPr>
      </w:pPr>
    </w:p>
    <w:p w14:paraId="3E229B05" w14:textId="77777777" w:rsidR="004C6FFB" w:rsidRPr="004F5B25" w:rsidRDefault="004C6FFB" w:rsidP="00817AC0">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
        <w:gridCol w:w="4585"/>
      </w:tblGrid>
      <w:tr w:rsidR="00A63EFD" w:rsidRPr="00FC030B" w14:paraId="4A47DB32" w14:textId="77777777" w:rsidTr="007636C1">
        <w:trPr>
          <w:trHeight w:val="494"/>
        </w:trPr>
        <w:tc>
          <w:tcPr>
            <w:tcW w:w="4495" w:type="dxa"/>
            <w:shd w:val="clear" w:color="auto" w:fill="E4F4EF" w:themeFill="accent2" w:themeFillTint="33"/>
          </w:tcPr>
          <w:p w14:paraId="50A1E44F" w14:textId="77777777" w:rsidR="00A63EFD" w:rsidRPr="00FC030B" w:rsidRDefault="00077888" w:rsidP="00FC030B">
            <w:pPr>
              <w:pStyle w:val="Heading1"/>
              <w:outlineLvl w:val="0"/>
            </w:pPr>
            <w:sdt>
              <w:sdtPr>
                <w:id w:val="1203518312"/>
                <w:placeholder>
                  <w:docPart w:val="7929BD5E6D3B4753A568C1056DA3108E"/>
                </w:placeholder>
                <w:showingPlcHdr/>
                <w15:appearance w15:val="hidden"/>
              </w:sdtPr>
              <w:sdtEndPr/>
              <w:sdtContent>
                <w:r w:rsidR="00FC030B" w:rsidRPr="00FC030B">
                  <w:t>In attendance</w:t>
                </w:r>
              </w:sdtContent>
            </w:sdt>
            <w:r w:rsidR="00FC030B" w:rsidRPr="00FC030B">
              <w:t xml:space="preserve"> </w:t>
            </w:r>
          </w:p>
        </w:tc>
        <w:tc>
          <w:tcPr>
            <w:tcW w:w="270" w:type="dxa"/>
            <w:shd w:val="clear" w:color="auto" w:fill="auto"/>
          </w:tcPr>
          <w:p w14:paraId="6DC08E34" w14:textId="77777777" w:rsidR="00A63EFD" w:rsidRPr="00FC030B" w:rsidRDefault="00A63EFD" w:rsidP="00FC030B">
            <w:pPr>
              <w:pStyle w:val="Heading1"/>
              <w:outlineLvl w:val="0"/>
            </w:pPr>
          </w:p>
        </w:tc>
        <w:tc>
          <w:tcPr>
            <w:tcW w:w="4585" w:type="dxa"/>
            <w:shd w:val="clear" w:color="auto" w:fill="E4F4EF" w:themeFill="accent2" w:themeFillTint="33"/>
          </w:tcPr>
          <w:p w14:paraId="0F1C4320" w14:textId="38B397FB" w:rsidR="00A63EFD" w:rsidRPr="00FC030B" w:rsidRDefault="00C333A3" w:rsidP="00FC030B">
            <w:pPr>
              <w:pStyle w:val="Heading1"/>
              <w:outlineLvl w:val="0"/>
            </w:pPr>
            <w:r>
              <w:t>apologies</w:t>
            </w:r>
          </w:p>
        </w:tc>
      </w:tr>
      <w:tr w:rsidR="00D53517" w14:paraId="2F17C504" w14:textId="77777777" w:rsidTr="007636C1">
        <w:trPr>
          <w:trHeight w:val="1080"/>
        </w:trPr>
        <w:tc>
          <w:tcPr>
            <w:tcW w:w="4495" w:type="dxa"/>
          </w:tcPr>
          <w:p w14:paraId="27C56134" w14:textId="77777777" w:rsidR="00C333A3" w:rsidRDefault="00E71D7B" w:rsidP="00423C89">
            <w:r>
              <w:t>Neil Henderson</w:t>
            </w:r>
          </w:p>
          <w:p w14:paraId="002529F7" w14:textId="7E6A89D3" w:rsidR="00E71D7B" w:rsidRDefault="00E71D7B" w:rsidP="00423C89">
            <w:r>
              <w:t>Nick Worgan</w:t>
            </w:r>
          </w:p>
          <w:p w14:paraId="6800B165" w14:textId="77777777" w:rsidR="00E71D7B" w:rsidRDefault="00E71D7B" w:rsidP="00423C89">
            <w:r>
              <w:t>Paul Baldwin (C)</w:t>
            </w:r>
          </w:p>
          <w:p w14:paraId="7ED02C4C" w14:textId="77777777" w:rsidR="00E71D7B" w:rsidRDefault="00E71D7B" w:rsidP="00423C89">
            <w:r>
              <w:t>Emma Baldwin</w:t>
            </w:r>
          </w:p>
          <w:p w14:paraId="5B2FA2F7" w14:textId="77777777" w:rsidR="00E71D7B" w:rsidRDefault="00E71D7B" w:rsidP="00423C89">
            <w:r>
              <w:t>Mandy Darling</w:t>
            </w:r>
          </w:p>
          <w:p w14:paraId="09911547" w14:textId="77777777" w:rsidR="00E71D7B" w:rsidRDefault="00E71D7B" w:rsidP="00423C89">
            <w:r>
              <w:t>Fiona Hess</w:t>
            </w:r>
          </w:p>
          <w:p w14:paraId="0F48B882" w14:textId="77777777" w:rsidR="00E71D7B" w:rsidRDefault="00E71D7B" w:rsidP="00423C89">
            <w:r>
              <w:t>Shelly Bennett</w:t>
            </w:r>
          </w:p>
          <w:p w14:paraId="3EB463D7" w14:textId="77777777" w:rsidR="00E71D7B" w:rsidRDefault="00E71D7B" w:rsidP="00423C89">
            <w:r>
              <w:t>Alison Warren</w:t>
            </w:r>
          </w:p>
          <w:p w14:paraId="3AC3E764" w14:textId="77777777" w:rsidR="00E71D7B" w:rsidRDefault="00E71D7B" w:rsidP="00423C89">
            <w:r>
              <w:t>Claire Chambers</w:t>
            </w:r>
          </w:p>
          <w:p w14:paraId="41D4FF37" w14:textId="77777777" w:rsidR="00E71D7B" w:rsidRDefault="00E71D7B" w:rsidP="00423C89">
            <w:r>
              <w:t>Jo Brady</w:t>
            </w:r>
          </w:p>
          <w:p w14:paraId="2EB40297" w14:textId="77777777" w:rsidR="00E71D7B" w:rsidRDefault="00E71D7B" w:rsidP="00423C89">
            <w:r>
              <w:t>Leah Byrne</w:t>
            </w:r>
          </w:p>
          <w:p w14:paraId="28CD2326" w14:textId="77777777" w:rsidR="00E71D7B" w:rsidRDefault="00E71D7B" w:rsidP="00423C89">
            <w:r>
              <w:t>Lisa McCullagh</w:t>
            </w:r>
          </w:p>
          <w:p w14:paraId="41B0EC53" w14:textId="63015B3C" w:rsidR="00E71D7B" w:rsidRDefault="00E71D7B" w:rsidP="00423C89">
            <w:r>
              <w:t>Pepsi the dog!</w:t>
            </w:r>
          </w:p>
        </w:tc>
        <w:tc>
          <w:tcPr>
            <w:tcW w:w="270" w:type="dxa"/>
            <w:shd w:val="clear" w:color="auto" w:fill="auto"/>
          </w:tcPr>
          <w:p w14:paraId="3B66F9DB" w14:textId="77777777" w:rsidR="00D53517" w:rsidRDefault="00D53517" w:rsidP="00423C89"/>
        </w:tc>
        <w:tc>
          <w:tcPr>
            <w:tcW w:w="4585" w:type="dxa"/>
          </w:tcPr>
          <w:p w14:paraId="241FB8A6" w14:textId="77777777" w:rsidR="00F322AB" w:rsidRDefault="00E71D7B" w:rsidP="00423C89">
            <w:r>
              <w:t>Ian Sherrif</w:t>
            </w:r>
          </w:p>
          <w:p w14:paraId="51E739D6" w14:textId="77777777" w:rsidR="00E71D7B" w:rsidRDefault="00E71D7B" w:rsidP="00423C89">
            <w:r>
              <w:t>Stephen Nott</w:t>
            </w:r>
          </w:p>
          <w:p w14:paraId="1F26C07A" w14:textId="77777777" w:rsidR="00E71D7B" w:rsidRDefault="00E71D7B" w:rsidP="00423C89">
            <w:r>
              <w:t>Corey Ballman</w:t>
            </w:r>
          </w:p>
          <w:p w14:paraId="3A67266E" w14:textId="77777777" w:rsidR="00E71D7B" w:rsidRDefault="00E71D7B" w:rsidP="00423C89">
            <w:r>
              <w:t>Trish Sail</w:t>
            </w:r>
          </w:p>
          <w:p w14:paraId="788C07E5" w14:textId="7F5F9A10" w:rsidR="00E71D7B" w:rsidRDefault="00E71D7B" w:rsidP="00423C89">
            <w:r>
              <w:t>Kate Turner</w:t>
            </w:r>
          </w:p>
        </w:tc>
      </w:tr>
    </w:tbl>
    <w:tbl>
      <w:tblPr>
        <w:tblStyle w:val="TableGrid"/>
        <w:tblpPr w:leftFromText="180" w:rightFromText="180" w:vertAnchor="text" w:horzAnchor="margin" w:tblpY="433"/>
        <w:tblW w:w="9404" w:type="dxa"/>
        <w:tblLook w:val="04A0" w:firstRow="1" w:lastRow="0" w:firstColumn="1" w:lastColumn="0" w:noHBand="0" w:noVBand="1"/>
      </w:tblPr>
      <w:tblGrid>
        <w:gridCol w:w="9404"/>
      </w:tblGrid>
      <w:tr w:rsidR="00FE7C51" w14:paraId="0FDC77DF" w14:textId="77777777" w:rsidTr="00FE7C51">
        <w:trPr>
          <w:trHeight w:val="247"/>
        </w:trPr>
        <w:tc>
          <w:tcPr>
            <w:tcW w:w="9404" w:type="dxa"/>
            <w:shd w:val="clear" w:color="auto" w:fill="E0E8F4" w:themeFill="accent6" w:themeFillTint="33"/>
          </w:tcPr>
          <w:p w14:paraId="3CEA9ED7" w14:textId="77777777" w:rsidR="00FE7C51" w:rsidRPr="0079612D" w:rsidRDefault="00FE7C51" w:rsidP="00FE7C51">
            <w:pPr>
              <w:pStyle w:val="Heading1"/>
              <w:outlineLvl w:val="0"/>
            </w:pPr>
            <w:r>
              <w:t xml:space="preserve">Introduction </w:t>
            </w:r>
          </w:p>
        </w:tc>
      </w:tr>
      <w:tr w:rsidR="00FE7C51" w14:paraId="0EAADFDC" w14:textId="77777777" w:rsidTr="00FE7C51">
        <w:trPr>
          <w:trHeight w:val="247"/>
        </w:trPr>
        <w:tc>
          <w:tcPr>
            <w:tcW w:w="9404" w:type="dxa"/>
            <w:shd w:val="clear" w:color="auto" w:fill="FFFFFF" w:themeFill="background1"/>
          </w:tcPr>
          <w:p w14:paraId="743ACBD7" w14:textId="555E3F36" w:rsidR="006D7184" w:rsidRPr="00FE7C51" w:rsidRDefault="00E71D7B" w:rsidP="00E71D7B">
            <w:r w:rsidRPr="00E37446">
              <w:rPr>
                <w:b/>
                <w:bCs/>
              </w:rPr>
              <w:t>PB</w:t>
            </w:r>
            <w:r>
              <w:t xml:space="preserve"> welcomed everyone to the meeting and introduced the new members of the group</w:t>
            </w:r>
            <w:r w:rsidR="003543EF">
              <w:t xml:space="preserve">, including our first Guide Dog to attend, Pepsi.  </w:t>
            </w:r>
            <w:r>
              <w:t xml:space="preserve"> </w:t>
            </w:r>
            <w:r w:rsidRPr="00E37446">
              <w:rPr>
                <w:b/>
                <w:bCs/>
              </w:rPr>
              <w:t>PB</w:t>
            </w:r>
            <w:r>
              <w:t xml:space="preserve"> did an overview of the previous minutes and an update on the business.  </w:t>
            </w:r>
          </w:p>
        </w:tc>
      </w:tr>
      <w:tr w:rsidR="00FE7C51" w14:paraId="7444C058" w14:textId="77777777" w:rsidTr="00FE7C51">
        <w:trPr>
          <w:trHeight w:val="283"/>
        </w:trPr>
        <w:tc>
          <w:tcPr>
            <w:tcW w:w="9404" w:type="dxa"/>
            <w:shd w:val="clear" w:color="auto" w:fill="E0E8F4" w:themeFill="accent6" w:themeFillTint="33"/>
          </w:tcPr>
          <w:p w14:paraId="00666BDD" w14:textId="01D351DC" w:rsidR="00FE7C51" w:rsidRPr="00FE7C51" w:rsidRDefault="00FE7C51" w:rsidP="00FE7C51">
            <w:pPr>
              <w:rPr>
                <w:b/>
                <w:bCs/>
                <w:color w:val="C2D2E9" w:themeColor="accent6" w:themeTint="66"/>
              </w:rPr>
            </w:pPr>
            <w:r w:rsidRPr="00FE7C51">
              <w:rPr>
                <w:b/>
                <w:bCs/>
                <w:color w:val="auto"/>
              </w:rPr>
              <w:t>CAA</w:t>
            </w:r>
            <w:r w:rsidR="00E71D7B">
              <w:rPr>
                <w:b/>
                <w:bCs/>
                <w:color w:val="auto"/>
              </w:rPr>
              <w:t>/PRM FIGURE</w:t>
            </w:r>
            <w:r w:rsidRPr="00FE7C51">
              <w:rPr>
                <w:b/>
                <w:bCs/>
                <w:color w:val="auto"/>
              </w:rPr>
              <w:t xml:space="preserve"> UPDATE</w:t>
            </w:r>
          </w:p>
        </w:tc>
      </w:tr>
      <w:tr w:rsidR="00FE7C51" w14:paraId="7C532AF0" w14:textId="77777777" w:rsidTr="00FE7C51">
        <w:trPr>
          <w:trHeight w:val="283"/>
        </w:trPr>
        <w:tc>
          <w:tcPr>
            <w:tcW w:w="9404" w:type="dxa"/>
          </w:tcPr>
          <w:p w14:paraId="3B4D3D35" w14:textId="77777777" w:rsidR="00DB56C0" w:rsidRDefault="00E71D7B" w:rsidP="00E71D7B">
            <w:r w:rsidRPr="00E37446">
              <w:rPr>
                <w:b/>
                <w:bCs/>
              </w:rPr>
              <w:t>LB</w:t>
            </w:r>
            <w:r>
              <w:t xml:space="preserve"> ran through the last 6 months passenger figures. She advised the group of the increase in PRMs since 2021.</w:t>
            </w:r>
            <w:r w:rsidR="00DB56C0">
              <w:t xml:space="preserve">  For example in June 2023, TUI had 576 PRMs and this year for the same time period it was 778.</w:t>
            </w:r>
            <w:r>
              <w:t xml:space="preserve"> </w:t>
            </w:r>
            <w:r w:rsidR="00DB56C0">
              <w:t xml:space="preserve"> We believe this is due to the demographic of our passengers and their confidence to travel now that it is more publicised in the media.</w:t>
            </w:r>
          </w:p>
          <w:p w14:paraId="52D26430" w14:textId="49FA2CA8" w:rsidR="00664183" w:rsidRDefault="00E71D7B" w:rsidP="00E71D7B">
            <w:r>
              <w:t xml:space="preserve">The last CAA catch up was via Teams.  They are still extremely happy with Exeter, we hold a rating of Good which we are very proud of.  We have implemented an email out method for feedback and have put new signs with QR codes around the airport.  We are </w:t>
            </w:r>
            <w:r>
              <w:lastRenderedPageBreak/>
              <w:t xml:space="preserve">pleased to say the </w:t>
            </w:r>
            <w:r w:rsidR="00DB56C0">
              <w:t xml:space="preserve">rate of </w:t>
            </w:r>
            <w:r>
              <w:t>feedback had improved, although we still would like a higher uptake of people completing the questionnaires.</w:t>
            </w:r>
          </w:p>
          <w:p w14:paraId="6D193D57" w14:textId="1D90099E" w:rsidR="00AE3709" w:rsidRDefault="00AE3709" w:rsidP="00E71D7B">
            <w:r w:rsidRPr="00E37446">
              <w:rPr>
                <w:b/>
                <w:bCs/>
              </w:rPr>
              <w:t>LB</w:t>
            </w:r>
            <w:r>
              <w:t xml:space="preserve"> advised that we had been in touch with Navilens and Hello Lamp Post since the last meeting and they are advising us how to improve the navigation and signage around the airport.</w:t>
            </w:r>
          </w:p>
        </w:tc>
      </w:tr>
      <w:tr w:rsidR="00FE7C51" w14:paraId="49C7A9D0" w14:textId="77777777" w:rsidTr="00137C75">
        <w:trPr>
          <w:trHeight w:val="283"/>
        </w:trPr>
        <w:tc>
          <w:tcPr>
            <w:tcW w:w="9404" w:type="dxa"/>
            <w:shd w:val="clear" w:color="auto" w:fill="E0E8F4" w:themeFill="accent6" w:themeFillTint="33"/>
          </w:tcPr>
          <w:p w14:paraId="19C5868E" w14:textId="3F00AEA6" w:rsidR="00FE7C51" w:rsidRPr="00137C75" w:rsidRDefault="006D7184" w:rsidP="00FE7C51">
            <w:pPr>
              <w:rPr>
                <w:b/>
                <w:bCs/>
              </w:rPr>
            </w:pPr>
            <w:r>
              <w:rPr>
                <w:b/>
                <w:bCs/>
                <w:color w:val="auto"/>
              </w:rPr>
              <w:lastRenderedPageBreak/>
              <w:t>VIRTUAL TOUR</w:t>
            </w:r>
          </w:p>
        </w:tc>
      </w:tr>
      <w:tr w:rsidR="00FE7C51" w14:paraId="51CDABFA" w14:textId="77777777" w:rsidTr="00FE7C51">
        <w:trPr>
          <w:trHeight w:val="283"/>
        </w:trPr>
        <w:tc>
          <w:tcPr>
            <w:tcW w:w="9404" w:type="dxa"/>
          </w:tcPr>
          <w:p w14:paraId="16E5234F" w14:textId="6C597FBC" w:rsidR="00924C8D" w:rsidRDefault="00924C8D" w:rsidP="00E71D7B">
            <w:r w:rsidRPr="00E37446">
              <w:rPr>
                <w:b/>
                <w:bCs/>
              </w:rPr>
              <w:t>NH</w:t>
            </w:r>
            <w:r>
              <w:t xml:space="preserve"> updated the group on the </w:t>
            </w:r>
            <w:r w:rsidR="00AE3709">
              <w:t>V</w:t>
            </w:r>
            <w:r>
              <w:t>ir</w:t>
            </w:r>
            <w:r w:rsidR="00AE3709">
              <w:t>t</w:t>
            </w:r>
            <w:r>
              <w:t xml:space="preserve">ual tour.  He has added </w:t>
            </w:r>
            <w:r w:rsidR="00AE3709">
              <w:t xml:space="preserve">narration, </w:t>
            </w:r>
            <w:r>
              <w:t xml:space="preserve">BSL and </w:t>
            </w:r>
            <w:r w:rsidR="00AE3709">
              <w:t>ambient</w:t>
            </w:r>
            <w:r>
              <w:t xml:space="preserve"> noises as a result o</w:t>
            </w:r>
            <w:r w:rsidR="00AE3709">
              <w:t>f</w:t>
            </w:r>
            <w:r>
              <w:t xml:space="preserve"> the feedback from this group and he thank everyone for their amazing i</w:t>
            </w:r>
            <w:r w:rsidR="00AE3709">
              <w:t>n</w:t>
            </w:r>
            <w:r>
              <w:t xml:space="preserve">put.  After speaking to </w:t>
            </w:r>
            <w:r w:rsidRPr="00E37446">
              <w:rPr>
                <w:b/>
                <w:bCs/>
              </w:rPr>
              <w:t>PB</w:t>
            </w:r>
            <w:r>
              <w:t xml:space="preserve"> it was decided to use meterage instead of a timestamp to show</w:t>
            </w:r>
            <w:r w:rsidR="00E37446">
              <w:t xml:space="preserve"> the</w:t>
            </w:r>
            <w:r>
              <w:t xml:space="preserve"> distance to reach various areas of the airport.  As a group we felt</w:t>
            </w:r>
            <w:r w:rsidR="00E37446">
              <w:t xml:space="preserve"> a time stamp could be very ambiguous and doesn’t take into account other factors such as queues and peoples abilities.</w:t>
            </w:r>
            <w:r w:rsidR="00077888">
              <w:t xml:space="preserve">  </w:t>
            </w:r>
            <w:r w:rsidRPr="00E37446">
              <w:rPr>
                <w:b/>
                <w:bCs/>
              </w:rPr>
              <w:t>AW</w:t>
            </w:r>
            <w:r>
              <w:t xml:space="preserve"> asked to possibly </w:t>
            </w:r>
            <w:r w:rsidR="00077888">
              <w:t>p</w:t>
            </w:r>
            <w:r>
              <w:t xml:space="preserve">ut time and distance to offer a choice.  </w:t>
            </w:r>
            <w:r w:rsidRPr="00E37446">
              <w:rPr>
                <w:b/>
                <w:bCs/>
              </w:rPr>
              <w:t>PB</w:t>
            </w:r>
            <w:r>
              <w:t xml:space="preserve"> advised most people attending his group would understand distance rather than time.  </w:t>
            </w:r>
          </w:p>
          <w:p w14:paraId="4A301978" w14:textId="77777777" w:rsidR="00AE3709" w:rsidRDefault="00924C8D" w:rsidP="00E71D7B">
            <w:r w:rsidRPr="00E37446">
              <w:rPr>
                <w:b/>
                <w:bCs/>
              </w:rPr>
              <w:t>NH</w:t>
            </w:r>
            <w:r>
              <w:t xml:space="preserve"> asked whether airlines would buy in, so that once they receive a PRM booking, the airline would send out a link to the tour so that more passengers would use this service.  </w:t>
            </w:r>
            <w:r w:rsidRPr="00E37446">
              <w:rPr>
                <w:b/>
                <w:bCs/>
              </w:rPr>
              <w:t>NH</w:t>
            </w:r>
            <w:r>
              <w:t xml:space="preserve"> also said he has thought about the commercial benefits, and asked whether adding links to car park and exec lounge bookings would be something that they airport would be interested in.  </w:t>
            </w:r>
          </w:p>
          <w:p w14:paraId="797CCC13" w14:textId="77777777" w:rsidR="00924C8D" w:rsidRDefault="00924C8D" w:rsidP="00E71D7B">
            <w:r w:rsidRPr="00E37446">
              <w:rPr>
                <w:b/>
                <w:bCs/>
              </w:rPr>
              <w:t>AW</w:t>
            </w:r>
            <w:r>
              <w:t xml:space="preserve"> asked whether a QR code could be placed around the airport linking the tour so that passengers could scan and then find their way round.</w:t>
            </w:r>
          </w:p>
          <w:p w14:paraId="7C367FB1" w14:textId="14197A2E" w:rsidR="00077888" w:rsidRDefault="00077888" w:rsidP="00E71D7B">
            <w:r w:rsidRPr="00077888">
              <w:rPr>
                <w:b/>
                <w:bCs/>
              </w:rPr>
              <w:t xml:space="preserve">NH </w:t>
            </w:r>
            <w:r>
              <w:t>has asked all members of this group for further feedback on the tour so far and to email him direct.</w:t>
            </w:r>
          </w:p>
        </w:tc>
      </w:tr>
      <w:tr w:rsidR="003543EF" w14:paraId="0EEF9E0F" w14:textId="77777777" w:rsidTr="003543EF">
        <w:trPr>
          <w:trHeight w:val="283"/>
        </w:trPr>
        <w:tc>
          <w:tcPr>
            <w:tcW w:w="9404" w:type="dxa"/>
            <w:shd w:val="clear" w:color="auto" w:fill="E0E8F4" w:themeFill="accent6" w:themeFillTint="33"/>
          </w:tcPr>
          <w:p w14:paraId="43362328" w14:textId="4777AC8A" w:rsidR="003543EF" w:rsidRPr="003543EF" w:rsidRDefault="003543EF" w:rsidP="00E71D7B">
            <w:pPr>
              <w:rPr>
                <w:b/>
                <w:bCs/>
              </w:rPr>
            </w:pPr>
            <w:r w:rsidRPr="003543EF">
              <w:rPr>
                <w:b/>
                <w:bCs/>
              </w:rPr>
              <w:t>NICK WORGAN</w:t>
            </w:r>
          </w:p>
        </w:tc>
      </w:tr>
      <w:tr w:rsidR="003543EF" w14:paraId="55795D24" w14:textId="77777777" w:rsidTr="00FE7C51">
        <w:trPr>
          <w:trHeight w:val="283"/>
        </w:trPr>
        <w:tc>
          <w:tcPr>
            <w:tcW w:w="9404" w:type="dxa"/>
          </w:tcPr>
          <w:p w14:paraId="59A9784F" w14:textId="69AC39C0" w:rsidR="003543EF" w:rsidRDefault="003543EF" w:rsidP="00E71D7B">
            <w:r w:rsidRPr="00E37446">
              <w:rPr>
                <w:b/>
                <w:bCs/>
              </w:rPr>
              <w:t>NW</w:t>
            </w:r>
            <w:r>
              <w:t xml:space="preserve"> introduced himself to the new members of the group and explained the role he and his team play in the seamless journey of the PRM.  We discussed manual handling and communication. </w:t>
            </w:r>
            <w:r w:rsidRPr="00E37446">
              <w:rPr>
                <w:b/>
                <w:bCs/>
              </w:rPr>
              <w:t xml:space="preserve"> AW</w:t>
            </w:r>
            <w:r>
              <w:t xml:space="preserve"> to discuss with paramedic training at the university to see if a</w:t>
            </w:r>
            <w:r w:rsidR="00077888">
              <w:t xml:space="preserve"> lifting </w:t>
            </w:r>
            <w:r>
              <w:t>course could be held at the airport.</w:t>
            </w:r>
          </w:p>
        </w:tc>
      </w:tr>
      <w:tr w:rsidR="00FE7C51" w14:paraId="40954016" w14:textId="77777777" w:rsidTr="00137C75">
        <w:trPr>
          <w:trHeight w:val="283"/>
        </w:trPr>
        <w:tc>
          <w:tcPr>
            <w:tcW w:w="9404" w:type="dxa"/>
            <w:shd w:val="clear" w:color="auto" w:fill="E0E8F4" w:themeFill="accent6" w:themeFillTint="33"/>
          </w:tcPr>
          <w:p w14:paraId="2E384AAB" w14:textId="5237F4A3" w:rsidR="00FE7C51" w:rsidRPr="00137C75" w:rsidRDefault="00AE3709" w:rsidP="00FE7C51">
            <w:pPr>
              <w:rPr>
                <w:b/>
                <w:bCs/>
              </w:rPr>
            </w:pPr>
            <w:r>
              <w:rPr>
                <w:b/>
                <w:bCs/>
              </w:rPr>
              <w:t>AIRPORT TOURS</w:t>
            </w:r>
          </w:p>
        </w:tc>
      </w:tr>
      <w:tr w:rsidR="00FE7C51" w14:paraId="08F36244" w14:textId="77777777" w:rsidTr="00FE7C51">
        <w:trPr>
          <w:trHeight w:val="283"/>
        </w:trPr>
        <w:tc>
          <w:tcPr>
            <w:tcW w:w="9404" w:type="dxa"/>
          </w:tcPr>
          <w:p w14:paraId="0A405FCD" w14:textId="68899418" w:rsidR="00BA079A" w:rsidRDefault="00AE3709" w:rsidP="00E71D7B">
            <w:r>
              <w:t>Our tours have grown massively since the</w:t>
            </w:r>
            <w:r w:rsidR="00077888">
              <w:t>y</w:t>
            </w:r>
            <w:r>
              <w:t xml:space="preserve"> began in 2018.  Over the winter we held tours for all local travel agents showcasing the airport and highlighting the work we do with </w:t>
            </w:r>
            <w:r w:rsidR="00077888">
              <w:t>PRMs</w:t>
            </w:r>
            <w:r>
              <w:t>.  Since this we have seen a huge rise in travel agents booking tours with passengers</w:t>
            </w:r>
            <w:r w:rsidR="00077888">
              <w:t xml:space="preserve"> feedback</w:t>
            </w:r>
            <w:r>
              <w:t xml:space="preserve"> saying how helpful they have been</w:t>
            </w:r>
            <w:r w:rsidR="00077888">
              <w:t xml:space="preserve"> and how they feel confident to travel.</w:t>
            </w:r>
          </w:p>
          <w:p w14:paraId="669F5100" w14:textId="51ACDA56" w:rsidR="00AE3709" w:rsidRDefault="00AE3709" w:rsidP="00E71D7B">
            <w:r>
              <w:t>Recently we held a tour for Ellan Tinkham school.  They loved the service we provided as they find it difficult to find places to take the children who have a wide range of complex needs.  They said is was great to see them all smiling, and they loved the opportunity to get into the driving seat of a fire engine.  We are looking forward to welcoming them back.</w:t>
            </w:r>
          </w:p>
        </w:tc>
      </w:tr>
      <w:tr w:rsidR="00FE7C51" w14:paraId="4A7F18C1" w14:textId="77777777" w:rsidTr="00670429">
        <w:trPr>
          <w:trHeight w:val="283"/>
        </w:trPr>
        <w:tc>
          <w:tcPr>
            <w:tcW w:w="9404" w:type="dxa"/>
            <w:shd w:val="clear" w:color="auto" w:fill="E0E8F4" w:themeFill="accent6" w:themeFillTint="33"/>
          </w:tcPr>
          <w:p w14:paraId="1FF664A0" w14:textId="17D7B686" w:rsidR="00FE7C51" w:rsidRPr="00670429" w:rsidRDefault="00AE3709" w:rsidP="00FE7C51">
            <w:pPr>
              <w:rPr>
                <w:b/>
                <w:bCs/>
              </w:rPr>
            </w:pPr>
            <w:r>
              <w:rPr>
                <w:b/>
                <w:bCs/>
              </w:rPr>
              <w:t>THE ROLE OF A THERAPY DOG</w:t>
            </w:r>
          </w:p>
        </w:tc>
      </w:tr>
      <w:tr w:rsidR="00FE7C51" w14:paraId="5FB16EE9" w14:textId="77777777" w:rsidTr="00FE7C51">
        <w:trPr>
          <w:trHeight w:val="283"/>
        </w:trPr>
        <w:tc>
          <w:tcPr>
            <w:tcW w:w="9404" w:type="dxa"/>
          </w:tcPr>
          <w:p w14:paraId="6856A97F" w14:textId="4C90A376" w:rsidR="00593D9F" w:rsidRDefault="00AE3709" w:rsidP="00E71D7B">
            <w:r w:rsidRPr="00E37446">
              <w:rPr>
                <w:b/>
                <w:bCs/>
              </w:rPr>
              <w:t>SB</w:t>
            </w:r>
            <w:r>
              <w:t xml:space="preserve"> introduced herself and the role she could provide working with her therapy dog, Denzel.  She explained that the</w:t>
            </w:r>
            <w:r w:rsidR="001B3416">
              <w:t>y</w:t>
            </w:r>
            <w:r>
              <w:t xml:space="preserve"> have both had </w:t>
            </w:r>
            <w:r w:rsidR="001B3416">
              <w:t>vigorous</w:t>
            </w:r>
            <w:r>
              <w:t xml:space="preserve"> training and she </w:t>
            </w:r>
            <w:r w:rsidR="001B3416">
              <w:t>would</w:t>
            </w:r>
            <w:r>
              <w:t xml:space="preserve"> like the opportunity to bring Denzel in and work with the passengers and staff.  She believes it has massive potential </w:t>
            </w:r>
            <w:r w:rsidR="001B3416">
              <w:t>to</w:t>
            </w:r>
            <w:r w:rsidR="007D7E73">
              <w:t xml:space="preserve"> </w:t>
            </w:r>
            <w:r w:rsidR="001B3416">
              <w:t xml:space="preserve">create a calming </w:t>
            </w:r>
            <w:r w:rsidR="007D7E73">
              <w:t xml:space="preserve">environment and provide a welcome distraction to anxious travelers or passengers with additional needs. </w:t>
            </w:r>
            <w:r w:rsidR="007D7E73" w:rsidRPr="00E37446">
              <w:rPr>
                <w:b/>
                <w:bCs/>
              </w:rPr>
              <w:t xml:space="preserve"> SB</w:t>
            </w:r>
            <w:r w:rsidR="007D7E73">
              <w:t xml:space="preserve"> mentioned that other airports (ABZ, LCY and STN) ha</w:t>
            </w:r>
            <w:r w:rsidR="00077888">
              <w:t>ve</w:t>
            </w:r>
            <w:r w:rsidR="007D7E73">
              <w:t xml:space="preserve"> all used therapy dogs in the past with great success.  It </w:t>
            </w:r>
            <w:r w:rsidR="007D7E73">
              <w:lastRenderedPageBreak/>
              <w:t>was also mentioned that it would be a great benefit to staff during stressful times.</w:t>
            </w:r>
            <w:r w:rsidR="003543EF">
              <w:t xml:space="preserve">  </w:t>
            </w:r>
            <w:r w:rsidR="003543EF" w:rsidRPr="00E37446">
              <w:rPr>
                <w:b/>
                <w:bCs/>
              </w:rPr>
              <w:t xml:space="preserve">CC </w:t>
            </w:r>
            <w:r w:rsidR="003543EF">
              <w:t xml:space="preserve">advised </w:t>
            </w:r>
            <w:r w:rsidR="003543EF" w:rsidRPr="00E37446">
              <w:rPr>
                <w:b/>
                <w:bCs/>
              </w:rPr>
              <w:t>SB</w:t>
            </w:r>
            <w:r w:rsidR="003543EF">
              <w:t xml:space="preserve"> to come into the airport with Denzel so that we could discuss further how his visits might look and for him to get a feel of the environment.</w:t>
            </w:r>
          </w:p>
        </w:tc>
      </w:tr>
      <w:tr w:rsidR="00FE7C51" w14:paraId="3E9448E9" w14:textId="77777777" w:rsidTr="00CA380F">
        <w:trPr>
          <w:trHeight w:val="283"/>
        </w:trPr>
        <w:tc>
          <w:tcPr>
            <w:tcW w:w="9404" w:type="dxa"/>
            <w:shd w:val="clear" w:color="auto" w:fill="E0E8F4" w:themeFill="accent6" w:themeFillTint="33"/>
          </w:tcPr>
          <w:p w14:paraId="221FF204" w14:textId="168DD275" w:rsidR="00FE7C51" w:rsidRPr="00CA380F" w:rsidRDefault="00CA380F" w:rsidP="00FE7C51">
            <w:pPr>
              <w:rPr>
                <w:b/>
                <w:bCs/>
              </w:rPr>
            </w:pPr>
            <w:r w:rsidRPr="00CA380F">
              <w:rPr>
                <w:b/>
                <w:bCs/>
              </w:rPr>
              <w:lastRenderedPageBreak/>
              <w:t>SOCIAL MEDIA/PUBLICITY</w:t>
            </w:r>
          </w:p>
        </w:tc>
      </w:tr>
      <w:tr w:rsidR="00FE7C51" w14:paraId="2D0856FB" w14:textId="77777777" w:rsidTr="00FE7C51">
        <w:trPr>
          <w:trHeight w:val="283"/>
        </w:trPr>
        <w:tc>
          <w:tcPr>
            <w:tcW w:w="9404" w:type="dxa"/>
          </w:tcPr>
          <w:p w14:paraId="3BCC7098" w14:textId="1BA02994" w:rsidR="00BA079A" w:rsidRDefault="007D7E73" w:rsidP="00E71D7B">
            <w:r w:rsidRPr="00E37446">
              <w:rPr>
                <w:b/>
                <w:bCs/>
              </w:rPr>
              <w:t>MD</w:t>
            </w:r>
            <w:r>
              <w:t xml:space="preserve"> highlighted the power of social media as her husband, who is visually impaired, has become and MP for Torbay. Within a matter of weeks, his guide dog Jenny has gone viral with her own social media account.  She asked how we use social media to promote our services.  </w:t>
            </w:r>
            <w:r w:rsidRPr="00E37446">
              <w:rPr>
                <w:b/>
                <w:bCs/>
              </w:rPr>
              <w:t>LB</w:t>
            </w:r>
            <w:r>
              <w:t xml:space="preserve"> responded the engagement needs to improve.  All EXT social media is sent to a central team which works across the RCA group.  </w:t>
            </w:r>
          </w:p>
        </w:tc>
      </w:tr>
      <w:tr w:rsidR="00CA380F" w14:paraId="73B08E0D" w14:textId="77777777" w:rsidTr="00B8532C">
        <w:trPr>
          <w:trHeight w:val="283"/>
        </w:trPr>
        <w:tc>
          <w:tcPr>
            <w:tcW w:w="9404" w:type="dxa"/>
            <w:shd w:val="clear" w:color="auto" w:fill="E0E8F4" w:themeFill="accent6" w:themeFillTint="33"/>
          </w:tcPr>
          <w:p w14:paraId="2701308E" w14:textId="190E1CFB" w:rsidR="00CA380F" w:rsidRPr="00B8532C" w:rsidRDefault="007D7E73" w:rsidP="00FE7C51">
            <w:pPr>
              <w:rPr>
                <w:b/>
                <w:bCs/>
              </w:rPr>
            </w:pPr>
            <w:r>
              <w:rPr>
                <w:b/>
                <w:bCs/>
              </w:rPr>
              <w:t>OPEN FORUM DISCUSSION</w:t>
            </w:r>
          </w:p>
        </w:tc>
      </w:tr>
      <w:tr w:rsidR="00CA380F" w14:paraId="61708E0B" w14:textId="77777777" w:rsidTr="00FE7C51">
        <w:trPr>
          <w:trHeight w:val="283"/>
        </w:trPr>
        <w:tc>
          <w:tcPr>
            <w:tcW w:w="9404" w:type="dxa"/>
          </w:tcPr>
          <w:p w14:paraId="3B3E55DB" w14:textId="001DAB57" w:rsidR="00593D9F" w:rsidRDefault="007D7E73" w:rsidP="00E71D7B">
            <w:r w:rsidRPr="00E37446">
              <w:rPr>
                <w:b/>
                <w:bCs/>
              </w:rPr>
              <w:t>PB</w:t>
            </w:r>
            <w:r>
              <w:t xml:space="preserve"> and </w:t>
            </w:r>
            <w:r w:rsidRPr="00E37446">
              <w:rPr>
                <w:b/>
                <w:bCs/>
              </w:rPr>
              <w:t>EB</w:t>
            </w:r>
            <w:r>
              <w:t xml:space="preserve"> discussed their recent trip to Lanzarote with their group of 30.  This included passengers with various additional needs and</w:t>
            </w:r>
            <w:r w:rsidR="00077888">
              <w:t xml:space="preserve"> their</w:t>
            </w:r>
            <w:r>
              <w:t xml:space="preserve"> carers.  </w:t>
            </w:r>
            <w:r w:rsidR="00BF4608">
              <w:t>Due to cost implications this time they travelled through BRS with Easyjet</w:t>
            </w:r>
            <w:r w:rsidR="00E37446">
              <w:t>, b</w:t>
            </w:r>
            <w:r w:rsidR="00BF4608">
              <w:t xml:space="preserve">ut on previous occasions they have used Exeter.  He advised as an airport the communication from car park to check-in was excellent, the flow through the assistance lane at security worked extremely well.  They didn’t require the quiet room, but knew it was available.  </w:t>
            </w:r>
            <w:r w:rsidR="00BF4608" w:rsidRPr="00E37446">
              <w:rPr>
                <w:b/>
                <w:bCs/>
              </w:rPr>
              <w:t>AW</w:t>
            </w:r>
            <w:r w:rsidR="00BF4608">
              <w:t xml:space="preserve"> asked if every airport had a quiet room, </w:t>
            </w:r>
            <w:r w:rsidR="00BF4608" w:rsidRPr="00E37446">
              <w:rPr>
                <w:b/>
                <w:bCs/>
              </w:rPr>
              <w:t>LB</w:t>
            </w:r>
            <w:r w:rsidR="00BF4608">
              <w:t xml:space="preserve"> reported no. </w:t>
            </w:r>
            <w:r w:rsidR="00BF4608" w:rsidRPr="00E37446">
              <w:rPr>
                <w:b/>
                <w:bCs/>
              </w:rPr>
              <w:t xml:space="preserve"> PB</w:t>
            </w:r>
            <w:r w:rsidR="00BF4608">
              <w:t xml:space="preserve"> said that due to the size of EXT airport, everyone found it easy flowing and simple to navigate and that the staff were very attentive.</w:t>
            </w:r>
          </w:p>
        </w:tc>
      </w:tr>
      <w:tr w:rsidR="00CA380F" w14:paraId="579A3162" w14:textId="77777777" w:rsidTr="00B8532C">
        <w:trPr>
          <w:trHeight w:val="283"/>
        </w:trPr>
        <w:tc>
          <w:tcPr>
            <w:tcW w:w="9404" w:type="dxa"/>
            <w:shd w:val="clear" w:color="auto" w:fill="E0E8F4" w:themeFill="accent6" w:themeFillTint="33"/>
          </w:tcPr>
          <w:p w14:paraId="5AA3C3C5" w14:textId="005FF844" w:rsidR="00CA380F" w:rsidRPr="00B8532C" w:rsidRDefault="00B8532C" w:rsidP="00FE7C51">
            <w:pPr>
              <w:rPr>
                <w:b/>
                <w:bCs/>
              </w:rPr>
            </w:pPr>
            <w:r w:rsidRPr="00B8532C">
              <w:rPr>
                <w:b/>
                <w:bCs/>
              </w:rPr>
              <w:t>TERMINAL WALKAROUND</w:t>
            </w:r>
          </w:p>
        </w:tc>
      </w:tr>
      <w:tr w:rsidR="00B8532C" w14:paraId="78A5593E" w14:textId="77777777" w:rsidTr="00FE7C51">
        <w:trPr>
          <w:trHeight w:val="283"/>
        </w:trPr>
        <w:tc>
          <w:tcPr>
            <w:tcW w:w="9404" w:type="dxa"/>
          </w:tcPr>
          <w:p w14:paraId="4987C535" w14:textId="629FEF25" w:rsidR="00C3656A" w:rsidRDefault="00BF4608" w:rsidP="00BF4608">
            <w:r w:rsidRPr="00E37446">
              <w:rPr>
                <w:b/>
                <w:bCs/>
              </w:rPr>
              <w:t>LB</w:t>
            </w:r>
            <w:r>
              <w:t xml:space="preserve"> escorted </w:t>
            </w:r>
            <w:r w:rsidRPr="00E37446">
              <w:rPr>
                <w:b/>
                <w:bCs/>
              </w:rPr>
              <w:t>SB</w:t>
            </w:r>
            <w:r>
              <w:t xml:space="preserve">, </w:t>
            </w:r>
            <w:r w:rsidRPr="00E37446">
              <w:rPr>
                <w:b/>
                <w:bCs/>
              </w:rPr>
              <w:t>MD</w:t>
            </w:r>
            <w:r>
              <w:t xml:space="preserve">, </w:t>
            </w:r>
            <w:r w:rsidRPr="00E37446">
              <w:rPr>
                <w:b/>
                <w:bCs/>
              </w:rPr>
              <w:t>FH</w:t>
            </w:r>
            <w:r>
              <w:t xml:space="preserve"> and Pepsi over to the terminal.  They advised everything looked open and inviting.  Signage was useful, the assistance desk was clear </w:t>
            </w:r>
            <w:r w:rsidR="00077888">
              <w:t xml:space="preserve">to find </w:t>
            </w:r>
            <w:r>
              <w:t xml:space="preserve">and they knew where to attend if they were travelling.  </w:t>
            </w:r>
            <w:r w:rsidRPr="00E37446">
              <w:rPr>
                <w:b/>
                <w:bCs/>
              </w:rPr>
              <w:t>LB</w:t>
            </w:r>
            <w:r>
              <w:t xml:space="preserve"> advised new carpet had gone down in departures and is a much more appropriate colour.  </w:t>
            </w:r>
            <w:r w:rsidRPr="00E37446">
              <w:rPr>
                <w:b/>
                <w:bCs/>
              </w:rPr>
              <w:t>SB</w:t>
            </w:r>
            <w:r>
              <w:t xml:space="preserve"> enquired about facilities for assistance dogs if they were travelling, </w:t>
            </w:r>
            <w:r w:rsidRPr="00E37446">
              <w:rPr>
                <w:b/>
                <w:bCs/>
              </w:rPr>
              <w:t>LB</w:t>
            </w:r>
            <w:r>
              <w:t xml:space="preserve"> advised there are areas both landside and airside for the dog with facilities.</w:t>
            </w:r>
          </w:p>
        </w:tc>
      </w:tr>
      <w:tr w:rsidR="00B8532C" w14:paraId="58C5A336" w14:textId="77777777" w:rsidTr="006B7A0B">
        <w:trPr>
          <w:trHeight w:val="283"/>
        </w:trPr>
        <w:tc>
          <w:tcPr>
            <w:tcW w:w="9404" w:type="dxa"/>
            <w:shd w:val="clear" w:color="auto" w:fill="E0E8F4" w:themeFill="accent6" w:themeFillTint="33"/>
          </w:tcPr>
          <w:p w14:paraId="7B9330D7" w14:textId="4279BA7E" w:rsidR="00B8532C" w:rsidRPr="006B7A0B" w:rsidRDefault="006B7A0B" w:rsidP="00FE7C51">
            <w:pPr>
              <w:rPr>
                <w:b/>
                <w:bCs/>
              </w:rPr>
            </w:pPr>
            <w:r w:rsidRPr="006B7A0B">
              <w:rPr>
                <w:b/>
                <w:bCs/>
              </w:rPr>
              <w:t>CONCLUSION</w:t>
            </w:r>
          </w:p>
        </w:tc>
      </w:tr>
      <w:tr w:rsidR="00B8532C" w14:paraId="4F493366" w14:textId="77777777" w:rsidTr="00FE7C51">
        <w:trPr>
          <w:trHeight w:val="283"/>
        </w:trPr>
        <w:tc>
          <w:tcPr>
            <w:tcW w:w="9404" w:type="dxa"/>
          </w:tcPr>
          <w:p w14:paraId="72E6F75A" w14:textId="0A77D185" w:rsidR="00B8532C" w:rsidRDefault="003543EF" w:rsidP="00FE7C51">
            <w:r w:rsidRPr="00E37446">
              <w:rPr>
                <w:b/>
                <w:bCs/>
              </w:rPr>
              <w:t>LB</w:t>
            </w:r>
            <w:r>
              <w:t xml:space="preserve"> asked the group about new ideas for CAA feedback</w:t>
            </w:r>
            <w:r w:rsidR="00077888">
              <w:t xml:space="preserve">. </w:t>
            </w:r>
            <w:r>
              <w:t xml:space="preserve"> </w:t>
            </w:r>
            <w:r w:rsidR="00077888">
              <w:t>E</w:t>
            </w:r>
            <w:r>
              <w:t xml:space="preserve">ven though this has improved we would still like more uptake. </w:t>
            </w:r>
            <w:r w:rsidRPr="00E37446">
              <w:rPr>
                <w:b/>
                <w:bCs/>
              </w:rPr>
              <w:t>SB</w:t>
            </w:r>
            <w:r>
              <w:t xml:space="preserve"> spoke about an incentive, possibly a prize to get more engagement.  </w:t>
            </w:r>
            <w:r w:rsidRPr="00077888">
              <w:rPr>
                <w:b/>
                <w:bCs/>
              </w:rPr>
              <w:t>AW</w:t>
            </w:r>
            <w:r>
              <w:t xml:space="preserve"> asked about putting the survey link onto our social media pages.  </w:t>
            </w:r>
            <w:r w:rsidRPr="00E37446">
              <w:rPr>
                <w:b/>
                <w:bCs/>
              </w:rPr>
              <w:t>LB</w:t>
            </w:r>
            <w:r>
              <w:t xml:space="preserve"> to look into this.  </w:t>
            </w:r>
          </w:p>
          <w:p w14:paraId="7BBFD7E1" w14:textId="6B2089D8" w:rsidR="003543EF" w:rsidRDefault="003543EF" w:rsidP="00FE7C51">
            <w:r w:rsidRPr="00E37446">
              <w:rPr>
                <w:b/>
                <w:bCs/>
              </w:rPr>
              <w:t>AW</w:t>
            </w:r>
            <w:r>
              <w:t xml:space="preserve"> suggested the possibility of having the survey uploaded onto an </w:t>
            </w:r>
            <w:r w:rsidR="00077888">
              <w:t>iPad</w:t>
            </w:r>
            <w:r>
              <w:t xml:space="preserve"> so that passengers that don’t have email addresses or a smart phone can compete this whilst waiting for their flight.</w:t>
            </w:r>
          </w:p>
          <w:p w14:paraId="739C53D6" w14:textId="063AFDA7" w:rsidR="003543EF" w:rsidRDefault="003543EF" w:rsidP="00FE7C51">
            <w:r w:rsidRPr="00E37446">
              <w:rPr>
                <w:b/>
                <w:bCs/>
              </w:rPr>
              <w:t>SB</w:t>
            </w:r>
            <w:r>
              <w:t xml:space="preserve"> to bring Devon Insight to the airport for a tour.</w:t>
            </w:r>
          </w:p>
        </w:tc>
      </w:tr>
    </w:tbl>
    <w:p w14:paraId="3DEE08CA" w14:textId="3232E0BA" w:rsidR="004C6FFB" w:rsidRDefault="004C6FFB" w:rsidP="00817AC0"/>
    <w:tbl>
      <w:tblPr>
        <w:tblStyle w:val="TableGrid"/>
        <w:tblpPr w:leftFromText="180" w:rightFromText="180" w:vertAnchor="text" w:horzAnchor="margin" w:tblpY="2"/>
        <w:tblW w:w="9351" w:type="dxa"/>
        <w:tblLook w:val="04A0" w:firstRow="1" w:lastRow="0" w:firstColumn="1" w:lastColumn="0" w:noHBand="0" w:noVBand="1"/>
      </w:tblPr>
      <w:tblGrid>
        <w:gridCol w:w="9351"/>
      </w:tblGrid>
      <w:tr w:rsidR="006B7A0B" w14:paraId="2F62AFA9" w14:textId="77777777" w:rsidTr="00D7402F">
        <w:trPr>
          <w:trHeight w:val="530"/>
        </w:trPr>
        <w:tc>
          <w:tcPr>
            <w:tcW w:w="9351" w:type="dxa"/>
            <w:shd w:val="clear" w:color="auto" w:fill="E0E8F4" w:themeFill="accent6" w:themeFillTint="33"/>
          </w:tcPr>
          <w:p w14:paraId="78BABFF2" w14:textId="4FD0DA1E" w:rsidR="00D7402F" w:rsidRPr="00D7402F" w:rsidRDefault="00D7402F" w:rsidP="00D7402F">
            <w:pPr>
              <w:pStyle w:val="Heading1"/>
              <w:outlineLvl w:val="0"/>
            </w:pPr>
            <w:r>
              <w:t>Next meeting</w:t>
            </w:r>
          </w:p>
        </w:tc>
      </w:tr>
      <w:tr w:rsidR="006B7A0B" w14:paraId="406AF0D6" w14:textId="77777777" w:rsidTr="00D7402F">
        <w:trPr>
          <w:trHeight w:val="862"/>
        </w:trPr>
        <w:tc>
          <w:tcPr>
            <w:tcW w:w="9351" w:type="dxa"/>
          </w:tcPr>
          <w:p w14:paraId="77F9ACE6" w14:textId="03F7AE71" w:rsidR="006B7A0B" w:rsidRDefault="00D7402F" w:rsidP="006B7A0B">
            <w:r w:rsidRPr="00D7402F">
              <w:rPr>
                <w:b/>
                <w:bCs/>
              </w:rPr>
              <w:t>LB</w:t>
            </w:r>
            <w:r>
              <w:t xml:space="preserve"> to arrange next meeting for</w:t>
            </w:r>
            <w:r w:rsidR="00E37446">
              <w:t xml:space="preserve"> January in</w:t>
            </w:r>
            <w:r>
              <w:t xml:space="preserve"> 6 months time</w:t>
            </w:r>
            <w:r w:rsidR="00E37446">
              <w:t xml:space="preserve"> with an invite to be sent</w:t>
            </w:r>
            <w:r w:rsidR="00E37446">
              <w:t xml:space="preserve"> closer to the time.</w:t>
            </w:r>
          </w:p>
        </w:tc>
      </w:tr>
    </w:tbl>
    <w:p w14:paraId="02EBA4C1" w14:textId="77777777" w:rsidR="00FE7C51" w:rsidRPr="00817AC0" w:rsidRDefault="00FE7C51" w:rsidP="00817AC0"/>
    <w:p w14:paraId="443D31C8" w14:textId="77777777" w:rsidR="00BF320D" w:rsidRDefault="00BF320D" w:rsidP="00BF320D"/>
    <w:p w14:paraId="56526D7A" w14:textId="77777777" w:rsidR="00BF320D" w:rsidRDefault="00BF320D" w:rsidP="00BF320D"/>
    <w:p w14:paraId="78038809" w14:textId="77777777" w:rsidR="00BF320D" w:rsidRDefault="00BF320D" w:rsidP="00BF320D"/>
    <w:p w14:paraId="67CC0471" w14:textId="77777777" w:rsidR="00BF320D" w:rsidRDefault="00BF320D" w:rsidP="00BF320D"/>
    <w:tbl>
      <w:tblPr>
        <w:tblStyle w:val="TableGrid"/>
        <w:tblpPr w:leftFromText="180" w:rightFromText="180" w:vertAnchor="text" w:horzAnchor="page" w:tblpX="2011" w:tblpY="9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36"/>
        <w:gridCol w:w="4439"/>
      </w:tblGrid>
      <w:tr w:rsidR="0079612D" w:rsidRPr="00FC030B" w14:paraId="53CCE947" w14:textId="77777777" w:rsidTr="0079612D">
        <w:trPr>
          <w:trHeight w:val="467"/>
        </w:trPr>
        <w:tc>
          <w:tcPr>
            <w:tcW w:w="4675" w:type="dxa"/>
            <w:shd w:val="clear" w:color="auto" w:fill="FCE1DF" w:themeFill="accent3" w:themeFillTint="33"/>
          </w:tcPr>
          <w:p w14:paraId="2E5664F4" w14:textId="77777777" w:rsidR="0079612D" w:rsidRPr="00FC030B" w:rsidRDefault="0079612D" w:rsidP="0079612D">
            <w:pPr>
              <w:pStyle w:val="Heading1"/>
              <w:outlineLvl w:val="0"/>
            </w:pPr>
          </w:p>
        </w:tc>
        <w:tc>
          <w:tcPr>
            <w:tcW w:w="236" w:type="dxa"/>
          </w:tcPr>
          <w:p w14:paraId="436BC0A7" w14:textId="77777777" w:rsidR="0079612D" w:rsidRPr="00FC030B" w:rsidRDefault="0079612D" w:rsidP="0079612D">
            <w:pPr>
              <w:pStyle w:val="Heading1"/>
              <w:outlineLvl w:val="0"/>
            </w:pPr>
          </w:p>
        </w:tc>
        <w:tc>
          <w:tcPr>
            <w:tcW w:w="4439" w:type="dxa"/>
            <w:shd w:val="clear" w:color="auto" w:fill="FCE1DF" w:themeFill="accent3" w:themeFillTint="33"/>
          </w:tcPr>
          <w:p w14:paraId="17CAA29C" w14:textId="77777777" w:rsidR="0079612D" w:rsidRPr="00FC030B" w:rsidRDefault="0079612D" w:rsidP="0079612D">
            <w:pPr>
              <w:pStyle w:val="Heading1"/>
              <w:outlineLvl w:val="0"/>
            </w:pPr>
          </w:p>
        </w:tc>
      </w:tr>
      <w:tr w:rsidR="0079612D" w14:paraId="375D56BD" w14:textId="77777777" w:rsidTr="0079612D">
        <w:trPr>
          <w:trHeight w:val="1351"/>
        </w:trPr>
        <w:tc>
          <w:tcPr>
            <w:tcW w:w="4675" w:type="dxa"/>
          </w:tcPr>
          <w:p w14:paraId="771E21E1" w14:textId="77777777" w:rsidR="0079612D" w:rsidRDefault="0079612D" w:rsidP="0079612D">
            <w:pPr>
              <w:pStyle w:val="ListBullet"/>
            </w:pPr>
          </w:p>
        </w:tc>
        <w:tc>
          <w:tcPr>
            <w:tcW w:w="236" w:type="dxa"/>
          </w:tcPr>
          <w:p w14:paraId="5A06B3D1" w14:textId="77777777" w:rsidR="0079612D" w:rsidRDefault="0079612D" w:rsidP="0079612D"/>
        </w:tc>
        <w:tc>
          <w:tcPr>
            <w:tcW w:w="4439" w:type="dxa"/>
          </w:tcPr>
          <w:p w14:paraId="4E2D3529" w14:textId="77777777" w:rsidR="0079612D" w:rsidRDefault="0079612D" w:rsidP="0079612D">
            <w:pPr>
              <w:pStyle w:val="ListBullet"/>
            </w:pPr>
          </w:p>
        </w:tc>
      </w:tr>
    </w:tbl>
    <w:p w14:paraId="0D1BC46A" w14:textId="77777777" w:rsidR="00CA6B4F" w:rsidRPr="00CA6B4F" w:rsidRDefault="00CA6B4F" w:rsidP="00CA6B4F"/>
    <w:sectPr w:rsidR="00CA6B4F" w:rsidRPr="00CA6B4F" w:rsidSect="00FC030B">
      <w:pgSz w:w="12240" w:h="15840" w:code="1"/>
      <w:pgMar w:top="576"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B12F0" w14:textId="77777777" w:rsidR="00A56560" w:rsidRDefault="00A56560">
      <w:pPr>
        <w:spacing w:after="0" w:line="240" w:lineRule="auto"/>
      </w:pPr>
      <w:r>
        <w:separator/>
      </w:r>
    </w:p>
  </w:endnote>
  <w:endnote w:type="continuationSeparator" w:id="0">
    <w:p w14:paraId="41999309" w14:textId="77777777" w:rsidR="00A56560" w:rsidRDefault="00A5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0C4E0" w14:textId="77777777" w:rsidR="00A56560" w:rsidRDefault="00A56560">
      <w:pPr>
        <w:spacing w:after="0" w:line="240" w:lineRule="auto"/>
      </w:pPr>
      <w:r>
        <w:separator/>
      </w:r>
    </w:p>
  </w:footnote>
  <w:footnote w:type="continuationSeparator" w:id="0">
    <w:p w14:paraId="4312E65E" w14:textId="77777777" w:rsidR="00A56560" w:rsidRDefault="00A56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063CA"/>
    <w:multiLevelType w:val="hybridMultilevel"/>
    <w:tmpl w:val="263A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057B46"/>
    <w:multiLevelType w:val="hybridMultilevel"/>
    <w:tmpl w:val="0072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A3"/>
    <w:rsid w:val="0001495E"/>
    <w:rsid w:val="0001626D"/>
    <w:rsid w:val="00021ECF"/>
    <w:rsid w:val="00035454"/>
    <w:rsid w:val="00050B4F"/>
    <w:rsid w:val="00077888"/>
    <w:rsid w:val="000A3808"/>
    <w:rsid w:val="001311AF"/>
    <w:rsid w:val="001353A1"/>
    <w:rsid w:val="00137C75"/>
    <w:rsid w:val="00137D93"/>
    <w:rsid w:val="00160B9A"/>
    <w:rsid w:val="001A4B05"/>
    <w:rsid w:val="001B3416"/>
    <w:rsid w:val="002154F0"/>
    <w:rsid w:val="00215AE1"/>
    <w:rsid w:val="00223011"/>
    <w:rsid w:val="00225593"/>
    <w:rsid w:val="002965C2"/>
    <w:rsid w:val="002A19B9"/>
    <w:rsid w:val="002C2E7D"/>
    <w:rsid w:val="002D2055"/>
    <w:rsid w:val="002E0B9C"/>
    <w:rsid w:val="002E6287"/>
    <w:rsid w:val="002E628A"/>
    <w:rsid w:val="00303AE1"/>
    <w:rsid w:val="003228CF"/>
    <w:rsid w:val="003543EF"/>
    <w:rsid w:val="00386FBD"/>
    <w:rsid w:val="003949BD"/>
    <w:rsid w:val="00396499"/>
    <w:rsid w:val="003D4CF3"/>
    <w:rsid w:val="003E7E82"/>
    <w:rsid w:val="00412D1F"/>
    <w:rsid w:val="00423C89"/>
    <w:rsid w:val="00443541"/>
    <w:rsid w:val="0044520D"/>
    <w:rsid w:val="004A07BC"/>
    <w:rsid w:val="004A3A8F"/>
    <w:rsid w:val="004A404B"/>
    <w:rsid w:val="004A441F"/>
    <w:rsid w:val="004B3501"/>
    <w:rsid w:val="004C6FFB"/>
    <w:rsid w:val="004D61A7"/>
    <w:rsid w:val="004F5B25"/>
    <w:rsid w:val="0050563F"/>
    <w:rsid w:val="005174DC"/>
    <w:rsid w:val="00524B92"/>
    <w:rsid w:val="00544B03"/>
    <w:rsid w:val="005479B9"/>
    <w:rsid w:val="00560F76"/>
    <w:rsid w:val="00575735"/>
    <w:rsid w:val="00575E22"/>
    <w:rsid w:val="00591FFE"/>
    <w:rsid w:val="00593D9F"/>
    <w:rsid w:val="005E6E76"/>
    <w:rsid w:val="00637062"/>
    <w:rsid w:val="00664183"/>
    <w:rsid w:val="00670429"/>
    <w:rsid w:val="006838F5"/>
    <w:rsid w:val="006861D8"/>
    <w:rsid w:val="006B7784"/>
    <w:rsid w:val="006B7A0B"/>
    <w:rsid w:val="006C7516"/>
    <w:rsid w:val="006D7184"/>
    <w:rsid w:val="006D7798"/>
    <w:rsid w:val="006E64FB"/>
    <w:rsid w:val="006F0866"/>
    <w:rsid w:val="006F16F0"/>
    <w:rsid w:val="007154D4"/>
    <w:rsid w:val="00722525"/>
    <w:rsid w:val="007520BE"/>
    <w:rsid w:val="00761CCB"/>
    <w:rsid w:val="007636C1"/>
    <w:rsid w:val="00774389"/>
    <w:rsid w:val="007818B8"/>
    <w:rsid w:val="00783EFC"/>
    <w:rsid w:val="0079612D"/>
    <w:rsid w:val="0079746A"/>
    <w:rsid w:val="007A4170"/>
    <w:rsid w:val="007A6D54"/>
    <w:rsid w:val="007D7E73"/>
    <w:rsid w:val="008013C4"/>
    <w:rsid w:val="00817AC0"/>
    <w:rsid w:val="008342D0"/>
    <w:rsid w:val="00867F32"/>
    <w:rsid w:val="008C3029"/>
    <w:rsid w:val="008C57A3"/>
    <w:rsid w:val="00924C8D"/>
    <w:rsid w:val="009C176C"/>
    <w:rsid w:val="00A065F0"/>
    <w:rsid w:val="00A206E7"/>
    <w:rsid w:val="00A448C1"/>
    <w:rsid w:val="00A44DD7"/>
    <w:rsid w:val="00A56560"/>
    <w:rsid w:val="00A56976"/>
    <w:rsid w:val="00A63EFD"/>
    <w:rsid w:val="00A643F6"/>
    <w:rsid w:val="00A805EA"/>
    <w:rsid w:val="00AA7AA0"/>
    <w:rsid w:val="00AB4981"/>
    <w:rsid w:val="00AD11A9"/>
    <w:rsid w:val="00AD1A91"/>
    <w:rsid w:val="00AD20E5"/>
    <w:rsid w:val="00AE3709"/>
    <w:rsid w:val="00AE44C5"/>
    <w:rsid w:val="00B265A1"/>
    <w:rsid w:val="00B43495"/>
    <w:rsid w:val="00B63A6F"/>
    <w:rsid w:val="00B70211"/>
    <w:rsid w:val="00B8532C"/>
    <w:rsid w:val="00BA079A"/>
    <w:rsid w:val="00BA2AFE"/>
    <w:rsid w:val="00BF320D"/>
    <w:rsid w:val="00BF4608"/>
    <w:rsid w:val="00C04B9A"/>
    <w:rsid w:val="00C20B2D"/>
    <w:rsid w:val="00C333A3"/>
    <w:rsid w:val="00C3656A"/>
    <w:rsid w:val="00C61249"/>
    <w:rsid w:val="00C61E68"/>
    <w:rsid w:val="00C849F5"/>
    <w:rsid w:val="00CA380F"/>
    <w:rsid w:val="00CA6B4F"/>
    <w:rsid w:val="00CE7F8F"/>
    <w:rsid w:val="00D04142"/>
    <w:rsid w:val="00D076CD"/>
    <w:rsid w:val="00D20661"/>
    <w:rsid w:val="00D213DC"/>
    <w:rsid w:val="00D2602B"/>
    <w:rsid w:val="00D2721F"/>
    <w:rsid w:val="00D339D0"/>
    <w:rsid w:val="00D53517"/>
    <w:rsid w:val="00D55E9B"/>
    <w:rsid w:val="00D610F8"/>
    <w:rsid w:val="00D72850"/>
    <w:rsid w:val="00D7402F"/>
    <w:rsid w:val="00DA4A43"/>
    <w:rsid w:val="00DA5BEB"/>
    <w:rsid w:val="00DB56C0"/>
    <w:rsid w:val="00DD1852"/>
    <w:rsid w:val="00DE395C"/>
    <w:rsid w:val="00E20D02"/>
    <w:rsid w:val="00E2411A"/>
    <w:rsid w:val="00E37225"/>
    <w:rsid w:val="00E37446"/>
    <w:rsid w:val="00E51439"/>
    <w:rsid w:val="00E71D7B"/>
    <w:rsid w:val="00ED38D0"/>
    <w:rsid w:val="00EE36C0"/>
    <w:rsid w:val="00EF36A5"/>
    <w:rsid w:val="00F322AB"/>
    <w:rsid w:val="00F34033"/>
    <w:rsid w:val="00F615E4"/>
    <w:rsid w:val="00F974B7"/>
    <w:rsid w:val="00FB17DC"/>
    <w:rsid w:val="00FC030B"/>
    <w:rsid w:val="00FE7C51"/>
    <w:rsid w:val="00FF53F9"/>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B9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asciiTheme="majorHAnsi" w:eastAsiaTheme="majorEastAsia" w:hAnsiTheme="majorHAnsi" w:cs="Times New Roman (Headings CS)"/>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E8ABC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customStyle="1" w:styleId="TitleChar">
    <w:name w:val="Title Char"/>
    <w:basedOn w:val="DefaultParagraphFont"/>
    <w:link w:val="Title"/>
    <w:uiPriority w:val="6"/>
    <w:rsid w:val="00FC030B"/>
    <w:rPr>
      <w:rFonts w:asciiTheme="majorHAnsi" w:hAnsiTheme="majorHAnsi" w:cs="Times New Roman (Body CS)"/>
      <w:caps/>
      <w:color w:val="3B68A9" w:themeColor="accent6" w:themeShade="BF"/>
      <w:spacing w:val="20"/>
      <w:sz w:val="80"/>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FC030B"/>
    <w:rPr>
      <w:rFonts w:asciiTheme="majorHAnsi" w:eastAsiaTheme="majorEastAsia" w:hAnsiTheme="majorHAnsi" w:cs="Times New Roman (Headings CS)"/>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customStyle="1" w:styleId="FooterChar">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customStyle="1" w:styleId="Subhead">
    <w:name w:val="Subhead"/>
    <w:basedOn w:val="Title"/>
    <w:qFormat/>
    <w:rsid w:val="00AE44C5"/>
    <w:rPr>
      <w:b/>
      <w:sz w:val="52"/>
    </w:rPr>
  </w:style>
  <w:style w:type="paragraph" w:styleId="ListParagraph">
    <w:name w:val="List Paragraph"/>
    <w:basedOn w:val="Normal"/>
    <w:uiPriority w:val="34"/>
    <w:unhideWhenUsed/>
    <w:qFormat/>
    <w:rsid w:val="00B85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rady\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29BD5E6D3B4753A568C1056DA3108E"/>
        <w:category>
          <w:name w:val="General"/>
          <w:gallery w:val="placeholder"/>
        </w:category>
        <w:types>
          <w:type w:val="bbPlcHdr"/>
        </w:types>
        <w:behaviors>
          <w:behavior w:val="content"/>
        </w:behaviors>
        <w:guid w:val="{52C85F06-9564-4655-ADB8-7DB1C31D1052}"/>
      </w:docPartPr>
      <w:docPartBody>
        <w:p w:rsidR="009263D8" w:rsidRDefault="009263D8">
          <w:pPr>
            <w:pStyle w:val="7929BD5E6D3B4753A568C1056DA3108E"/>
          </w:pPr>
          <w:r w:rsidRPr="00FC030B">
            <w:t>In attendance</w:t>
          </w:r>
        </w:p>
      </w:docPartBody>
    </w:docPart>
    <w:docPart>
      <w:docPartPr>
        <w:name w:val="9CE6FBA557B344D6AE1CA0E0EFAA7C13"/>
        <w:category>
          <w:name w:val="General"/>
          <w:gallery w:val="placeholder"/>
        </w:category>
        <w:types>
          <w:type w:val="bbPlcHdr"/>
        </w:types>
        <w:behaviors>
          <w:behavior w:val="content"/>
        </w:behaviors>
        <w:guid w:val="{C5A4792F-2D6B-4D59-BEF6-0FB038A05587}"/>
      </w:docPartPr>
      <w:docPartBody>
        <w:p w:rsidR="006701D8" w:rsidRDefault="009263D8" w:rsidP="009263D8">
          <w:pPr>
            <w:pStyle w:val="9CE6FBA557B344D6AE1CA0E0EFAA7C13"/>
          </w:pPr>
          <w:r w:rsidRPr="00FC030B">
            <w:t>Date:</w:t>
          </w:r>
        </w:p>
      </w:docPartBody>
    </w:docPart>
    <w:docPart>
      <w:docPartPr>
        <w:name w:val="C1EB8FB2F1254EB08BF78B0E9D567DC7"/>
        <w:category>
          <w:name w:val="General"/>
          <w:gallery w:val="placeholder"/>
        </w:category>
        <w:types>
          <w:type w:val="bbPlcHdr"/>
        </w:types>
        <w:behaviors>
          <w:behavior w:val="content"/>
        </w:behaviors>
        <w:guid w:val="{31103F1C-62E1-406B-B7FE-7A1E4B1AEBF5}"/>
      </w:docPartPr>
      <w:docPartBody>
        <w:p w:rsidR="006701D8" w:rsidRDefault="009263D8" w:rsidP="009263D8">
          <w:pPr>
            <w:pStyle w:val="C1EB8FB2F1254EB08BF78B0E9D567DC7"/>
          </w:pPr>
          <w:r w:rsidRPr="00FC030B">
            <w:t>Time:</w:t>
          </w:r>
        </w:p>
      </w:docPartBody>
    </w:docPart>
    <w:docPart>
      <w:docPartPr>
        <w:name w:val="492A36302236483BAB99C73001ADC798"/>
        <w:category>
          <w:name w:val="General"/>
          <w:gallery w:val="placeholder"/>
        </w:category>
        <w:types>
          <w:type w:val="bbPlcHdr"/>
        </w:types>
        <w:behaviors>
          <w:behavior w:val="content"/>
        </w:behaviors>
        <w:guid w:val="{923F9E12-BCDA-4973-99AB-69D59F22D769}"/>
      </w:docPartPr>
      <w:docPartBody>
        <w:p w:rsidR="006701D8" w:rsidRDefault="009263D8" w:rsidP="009263D8">
          <w:pPr>
            <w:pStyle w:val="492A36302236483BAB99C73001ADC798"/>
          </w:pPr>
          <w:r w:rsidRPr="00FC030B">
            <w:t>Meeting minutes</w:t>
          </w:r>
        </w:p>
      </w:docPartBody>
    </w:docPart>
    <w:docPart>
      <w:docPartPr>
        <w:name w:val="CFB5B26A665445B6874C7E78CA486C4A"/>
        <w:category>
          <w:name w:val="General"/>
          <w:gallery w:val="placeholder"/>
        </w:category>
        <w:types>
          <w:type w:val="bbPlcHdr"/>
        </w:types>
        <w:behaviors>
          <w:behavior w:val="content"/>
        </w:behaviors>
        <w:guid w:val="{5CA99FC9-58EF-4DF7-94DC-C036814B6632}"/>
      </w:docPartPr>
      <w:docPartBody>
        <w:p w:rsidR="006701D8" w:rsidRDefault="009263D8" w:rsidP="009263D8">
          <w:pPr>
            <w:pStyle w:val="CFB5B26A665445B6874C7E78CA486C4A"/>
          </w:pPr>
          <w:r w:rsidRPr="00FC030B">
            <w:t>pta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D8"/>
    <w:rsid w:val="002C6F7E"/>
    <w:rsid w:val="006701D8"/>
    <w:rsid w:val="007101EA"/>
    <w:rsid w:val="00926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sz w:val="20"/>
      <w:szCs w:val="3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29BD5E6D3B4753A568C1056DA3108E">
    <w:name w:val="7929BD5E6D3B4753A568C1056DA3108E"/>
  </w:style>
  <w:style w:type="paragraph" w:customStyle="1" w:styleId="0C7468F5EF594C669636F0630DE77E59">
    <w:name w:val="0C7468F5EF594C669636F0630DE77E59"/>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sz w:val="20"/>
      <w:szCs w:val="30"/>
      <w:lang w:val="en-US" w:eastAsia="ja-JP"/>
    </w:rPr>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sz w:val="20"/>
      <w:szCs w:val="21"/>
      <w:lang w:val="en-US" w:eastAsia="ja-JP"/>
    </w:rPr>
  </w:style>
  <w:style w:type="paragraph" w:customStyle="1" w:styleId="9CE6FBA557B344D6AE1CA0E0EFAA7C13">
    <w:name w:val="9CE6FBA557B344D6AE1CA0E0EFAA7C13"/>
    <w:rsid w:val="009263D8"/>
  </w:style>
  <w:style w:type="paragraph" w:customStyle="1" w:styleId="C1EB8FB2F1254EB08BF78B0E9D567DC7">
    <w:name w:val="C1EB8FB2F1254EB08BF78B0E9D567DC7"/>
    <w:rsid w:val="009263D8"/>
  </w:style>
  <w:style w:type="paragraph" w:customStyle="1" w:styleId="492A36302236483BAB99C73001ADC798">
    <w:name w:val="492A36302236483BAB99C73001ADC798"/>
    <w:rsid w:val="009263D8"/>
  </w:style>
  <w:style w:type="paragraph" w:customStyle="1" w:styleId="CFB5B26A665445B6874C7E78CA486C4A">
    <w:name w:val="CFB5B26A665445B6874C7E78CA486C4A"/>
    <w:rsid w:val="009263D8"/>
  </w:style>
  <w:style w:type="paragraph" w:customStyle="1" w:styleId="FA3EF70B227445189CECAFE597AD417C">
    <w:name w:val="FA3EF70B227445189CECAFE597AD417C"/>
    <w:rsid w:val="002C6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2.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1561830-62B4-418D-8A83-E35A895B60B0}">
  <ds:schemaRefs>
    <ds:schemaRef ds:uri="http://schemas.microsoft.com/sharepoint/v3/contenttype/forms"/>
  </ds:schemaRefs>
</ds:datastoreItem>
</file>

<file path=customXml/itemProps4.xml><?xml version="1.0" encoding="utf-8"?>
<ds:datastoreItem xmlns:ds="http://schemas.openxmlformats.org/officeDocument/2006/customXml" ds:itemID="{36176BF5-7805-4F15-AD1C-BCD0C245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Educational meeting minutes</Template>
  <TotalTime>0</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2024-07-29T10:38:00Z</dcterms:created>
  <dcterms:modified xsi:type="dcterms:W3CDTF">2024-07-29T12:02:00Z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